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8504"/>
      </w:tblGrid>
      <w:tr w:rsidR="0028680D" w:rsidRPr="0028680D">
        <w:trPr>
          <w:trHeight w:val="6300"/>
          <w:tblCellSpacing w:w="0" w:type="dxa"/>
        </w:trPr>
        <w:tc>
          <w:tcPr>
            <w:tcW w:w="13815"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8504"/>
            </w:tblGrid>
            <w:tr w:rsidR="0028680D" w:rsidRPr="0028680D">
              <w:trPr>
                <w:tblCellSpacing w:w="0" w:type="dxa"/>
              </w:trPr>
              <w:tc>
                <w:tcPr>
                  <w:tcW w:w="0" w:type="auto"/>
                  <w:vAlign w:val="center"/>
                  <w:hideMark/>
                </w:tcPr>
                <w:p w:rsidR="0028680D" w:rsidRPr="0028680D" w:rsidRDefault="0028680D" w:rsidP="0028680D">
                  <w:pPr>
                    <w:spacing w:after="0" w:line="240" w:lineRule="auto"/>
                    <w:jc w:val="center"/>
                    <w:rPr>
                      <w:rFonts w:ascii="Times New Roman" w:eastAsia="Times New Roman" w:hAnsi="Times New Roman" w:cs="Times New Roman"/>
                      <w:sz w:val="24"/>
                      <w:szCs w:val="24"/>
                      <w:lang w:eastAsia="es-EC"/>
                    </w:rPr>
                  </w:pPr>
                  <w:r w:rsidRPr="0028680D">
                    <w:rPr>
                      <w:rFonts w:ascii="Arial" w:eastAsia="Times New Roman" w:hAnsi="Arial" w:cs="Arial"/>
                      <w:b/>
                      <w:bCs/>
                      <w:color w:val="0055A5"/>
                      <w:sz w:val="32"/>
                      <w:szCs w:val="32"/>
                      <w:lang w:eastAsia="es-EC"/>
                    </w:rPr>
                    <w:t>BOLETÍN DE PRENSA</w:t>
                  </w:r>
                </w:p>
                <w:p w:rsidR="0028680D" w:rsidRPr="0028680D" w:rsidRDefault="0028680D" w:rsidP="0028680D">
                  <w:pPr>
                    <w:spacing w:after="0" w:line="240" w:lineRule="auto"/>
                    <w:jc w:val="center"/>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jc w:val="center"/>
                    <w:rPr>
                      <w:rFonts w:ascii="Times New Roman" w:eastAsia="Times New Roman" w:hAnsi="Times New Roman" w:cs="Times New Roman"/>
                      <w:sz w:val="24"/>
                      <w:szCs w:val="24"/>
                      <w:lang w:eastAsia="es-EC"/>
                    </w:rPr>
                  </w:pPr>
                  <w:r w:rsidRPr="0028680D">
                    <w:rPr>
                      <w:rFonts w:ascii="Arial" w:eastAsia="Times New Roman" w:hAnsi="Arial" w:cs="Arial"/>
                      <w:sz w:val="24"/>
                      <w:szCs w:val="24"/>
                      <w:lang w:eastAsia="es-EC"/>
                    </w:rPr>
                    <w:t>Quito, 12 de mayo de 2016</w:t>
                  </w:r>
                </w:p>
                <w:p w:rsidR="0028680D" w:rsidRPr="0028680D" w:rsidRDefault="0028680D" w:rsidP="0028680D">
                  <w:pPr>
                    <w:spacing w:before="100" w:beforeAutospacing="1" w:after="100" w:afterAutospacing="1" w:line="240" w:lineRule="auto"/>
                    <w:jc w:val="center"/>
                    <w:rPr>
                      <w:rFonts w:ascii="Times New Roman" w:eastAsia="Times New Roman" w:hAnsi="Times New Roman" w:cs="Times New Roman"/>
                      <w:sz w:val="24"/>
                      <w:szCs w:val="24"/>
                      <w:lang w:eastAsia="es-EC"/>
                    </w:rPr>
                  </w:pPr>
                  <w:r w:rsidRPr="0028680D">
                    <w:rPr>
                      <w:rFonts w:ascii="Calibri" w:eastAsia="Times New Roman" w:hAnsi="Calibri" w:cs="Times New Roman"/>
                      <w:b/>
                      <w:bCs/>
                      <w:color w:val="0055A5"/>
                      <w:sz w:val="32"/>
                      <w:szCs w:val="32"/>
                      <w:lang w:eastAsia="es-EC"/>
                    </w:rPr>
                    <w:t> </w:t>
                  </w:r>
                </w:p>
                <w:p w:rsidR="0028680D" w:rsidRPr="0028680D" w:rsidRDefault="0028680D" w:rsidP="0028680D">
                  <w:pPr>
                    <w:spacing w:before="100" w:beforeAutospacing="1" w:after="100" w:afterAutospacing="1" w:line="240" w:lineRule="auto"/>
                    <w:jc w:val="center"/>
                    <w:rPr>
                      <w:rFonts w:ascii="Times New Roman" w:eastAsia="Times New Roman" w:hAnsi="Times New Roman" w:cs="Times New Roman"/>
                      <w:sz w:val="24"/>
                      <w:szCs w:val="24"/>
                      <w:lang w:eastAsia="es-EC"/>
                    </w:rPr>
                  </w:pPr>
                  <w:r w:rsidRPr="0028680D">
                    <w:rPr>
                      <w:rFonts w:ascii="Arial" w:eastAsia="Times New Roman" w:hAnsi="Arial" w:cs="Arial"/>
                      <w:b/>
                      <w:bCs/>
                      <w:color w:val="0055A5"/>
                      <w:sz w:val="26"/>
                      <w:szCs w:val="26"/>
                      <w:lang w:eastAsia="es-EC"/>
                    </w:rPr>
                    <w:t>CONSULTE  EN SU CELULAR LOS COMPROBANTES ELECTRÓNICOS RECIBIDOS</w:t>
                  </w:r>
                </w:p>
                <w:p w:rsidR="0028680D" w:rsidRPr="0028680D" w:rsidRDefault="0028680D" w:rsidP="0028680D">
                  <w:pPr>
                    <w:spacing w:before="100" w:beforeAutospacing="1" w:after="100" w:afterAutospacing="1" w:line="240" w:lineRule="auto"/>
                    <w:jc w:val="both"/>
                    <w:rPr>
                      <w:rFonts w:ascii="Times New Roman" w:eastAsia="Times New Roman" w:hAnsi="Times New Roman" w:cs="Times New Roman"/>
                      <w:sz w:val="24"/>
                      <w:szCs w:val="24"/>
                      <w:lang w:eastAsia="es-EC"/>
                    </w:rPr>
                  </w:pPr>
                  <w:r w:rsidRPr="0028680D">
                    <w:rPr>
                      <w:rFonts w:ascii="Arial" w:eastAsia="Times New Roman" w:hAnsi="Arial" w:cs="Arial"/>
                      <w:sz w:val="24"/>
                      <w:szCs w:val="24"/>
                      <w:lang w:eastAsia="es-EC"/>
                    </w:rPr>
                    <w:t>El Servicio de Rentas Internas (SRI) habilitó esta funcionalidad en la aplicación móvil para revisar los comprobantes electrónicos recibidos. Solo necesita instalar la aplicación SRI Móvil en su teléfono celular para verificar la emisión de estos documentos.</w:t>
                  </w:r>
                </w:p>
                <w:p w:rsidR="0028680D" w:rsidRPr="0028680D" w:rsidRDefault="0028680D" w:rsidP="0028680D">
                  <w:pPr>
                    <w:spacing w:before="100" w:beforeAutospacing="1" w:after="100" w:afterAutospacing="1" w:line="240" w:lineRule="auto"/>
                    <w:jc w:val="both"/>
                    <w:rPr>
                      <w:rFonts w:ascii="Times New Roman" w:eastAsia="Times New Roman" w:hAnsi="Times New Roman" w:cs="Times New Roman"/>
                      <w:sz w:val="24"/>
                      <w:szCs w:val="24"/>
                      <w:lang w:eastAsia="es-EC"/>
                    </w:rPr>
                  </w:pPr>
                  <w:r w:rsidRPr="0028680D">
                    <w:rPr>
                      <w:rFonts w:ascii="Arial" w:eastAsia="Times New Roman" w:hAnsi="Arial" w:cs="Arial"/>
                      <w:sz w:val="24"/>
                      <w:szCs w:val="24"/>
                      <w:lang w:eastAsia="es-EC"/>
                    </w:rPr>
                    <w:t xml:space="preserve">Para realizar la consulta acceda a la aplicación e ingrese al menú Comprobantes electrónicos, registre el usuario y la  clave de Servicios en Línea. Seleccione el año y el mes de la consulta, en la siguiente pantalla se muestran los comprobantes electrónicos recibidos, con información resumida de cada uno. </w:t>
                  </w:r>
                </w:p>
                <w:p w:rsidR="0028680D" w:rsidRPr="0028680D" w:rsidRDefault="0028680D" w:rsidP="0028680D">
                  <w:pPr>
                    <w:spacing w:before="100" w:beforeAutospacing="1" w:after="100" w:afterAutospacing="1" w:line="240" w:lineRule="auto"/>
                    <w:jc w:val="both"/>
                    <w:rPr>
                      <w:rFonts w:ascii="Times New Roman" w:eastAsia="Times New Roman" w:hAnsi="Times New Roman" w:cs="Times New Roman"/>
                      <w:sz w:val="24"/>
                      <w:szCs w:val="24"/>
                      <w:lang w:eastAsia="es-EC"/>
                    </w:rPr>
                  </w:pPr>
                  <w:r w:rsidRPr="0028680D">
                    <w:rPr>
                      <w:rFonts w:ascii="Arial" w:eastAsia="Times New Roman" w:hAnsi="Arial" w:cs="Arial"/>
                      <w:sz w:val="24"/>
                      <w:szCs w:val="24"/>
                      <w:lang w:eastAsia="es-EC"/>
                    </w:rPr>
                    <w:t xml:space="preserve">SRI Móvil es una aplicación gratuita para los teléfonos móviles inteligentes desarrollada por la Administración Tributaria, que se puede descargar en cualquiera de las plataformas: </w:t>
                  </w:r>
                  <w:proofErr w:type="spellStart"/>
                  <w:r w:rsidRPr="0028680D">
                    <w:rPr>
                      <w:rFonts w:ascii="Arial" w:eastAsia="Times New Roman" w:hAnsi="Arial" w:cs="Arial"/>
                      <w:sz w:val="24"/>
                      <w:szCs w:val="24"/>
                      <w:lang w:eastAsia="es-EC"/>
                    </w:rPr>
                    <w:t>Android</w:t>
                  </w:r>
                  <w:proofErr w:type="spellEnd"/>
                  <w:r w:rsidRPr="0028680D">
                    <w:rPr>
                      <w:rFonts w:ascii="Arial" w:eastAsia="Times New Roman" w:hAnsi="Arial" w:cs="Arial"/>
                      <w:sz w:val="24"/>
                      <w:szCs w:val="24"/>
                      <w:lang w:eastAsia="es-EC"/>
                    </w:rPr>
                    <w:t xml:space="preserve">, </w:t>
                  </w:r>
                  <w:proofErr w:type="spellStart"/>
                  <w:r w:rsidRPr="0028680D">
                    <w:rPr>
                      <w:rFonts w:ascii="Arial" w:eastAsia="Times New Roman" w:hAnsi="Arial" w:cs="Arial"/>
                      <w:sz w:val="24"/>
                      <w:szCs w:val="24"/>
                      <w:lang w:eastAsia="es-EC"/>
                    </w:rPr>
                    <w:t>iOS</w:t>
                  </w:r>
                  <w:proofErr w:type="spellEnd"/>
                  <w:r w:rsidRPr="0028680D">
                    <w:rPr>
                      <w:rFonts w:ascii="Arial" w:eastAsia="Times New Roman" w:hAnsi="Arial" w:cs="Arial"/>
                      <w:sz w:val="24"/>
                      <w:szCs w:val="24"/>
                      <w:lang w:eastAsia="es-EC"/>
                    </w:rPr>
                    <w:t xml:space="preserve"> y Windows </w:t>
                  </w:r>
                  <w:proofErr w:type="spellStart"/>
                  <w:r w:rsidRPr="0028680D">
                    <w:rPr>
                      <w:rFonts w:ascii="Arial" w:eastAsia="Times New Roman" w:hAnsi="Arial" w:cs="Arial"/>
                      <w:sz w:val="24"/>
                      <w:szCs w:val="24"/>
                      <w:lang w:eastAsia="es-EC"/>
                    </w:rPr>
                    <w:t>Phone</w:t>
                  </w:r>
                  <w:proofErr w:type="spellEnd"/>
                  <w:r w:rsidRPr="0028680D">
                    <w:rPr>
                      <w:rFonts w:ascii="Arial" w:eastAsia="Times New Roman" w:hAnsi="Arial" w:cs="Arial"/>
                      <w:sz w:val="24"/>
                      <w:szCs w:val="24"/>
                      <w:lang w:eastAsia="es-EC"/>
                    </w:rPr>
                    <w:t>.</w:t>
                  </w:r>
                </w:p>
                <w:p w:rsidR="0028680D" w:rsidRPr="0028680D" w:rsidRDefault="0028680D" w:rsidP="0028680D">
                  <w:pPr>
                    <w:spacing w:after="0" w:line="240" w:lineRule="auto"/>
                    <w:jc w:val="both"/>
                    <w:rPr>
                      <w:rFonts w:ascii="Times New Roman" w:eastAsia="Times New Roman" w:hAnsi="Times New Roman" w:cs="Times New Roman"/>
                      <w:sz w:val="24"/>
                      <w:szCs w:val="24"/>
                      <w:lang w:eastAsia="es-EC"/>
                    </w:rPr>
                  </w:pPr>
                  <w:r w:rsidRPr="0028680D">
                    <w:rPr>
                      <w:rFonts w:ascii="Arial" w:eastAsia="Times New Roman" w:hAnsi="Arial" w:cs="Arial"/>
                      <w:sz w:val="24"/>
                      <w:szCs w:val="24"/>
                      <w:lang w:eastAsia="es-EC"/>
                    </w:rPr>
                    <w:t>El SRI trabaja para impulsar el proceso de emisión de los comprobantes electrónicos que mejoran los niveles de seguridad, evitan pérdida de documentos y es una opción amigable con el medio ambiente.</w:t>
                  </w:r>
                </w:p>
              </w:tc>
            </w:tr>
          </w:tbl>
          <w:p w:rsidR="0028680D" w:rsidRPr="0028680D" w:rsidRDefault="0028680D" w:rsidP="0028680D">
            <w:pPr>
              <w:spacing w:after="0"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tc>
      </w:tr>
    </w:tbl>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lastRenderedPageBreak/>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sz w:val="24"/>
          <w:szCs w:val="24"/>
          <w:lang w:eastAsia="es-EC"/>
        </w:rPr>
        <w:t> </w:t>
      </w:r>
    </w:p>
    <w:p w:rsidR="0028680D" w:rsidRPr="0028680D" w:rsidRDefault="0028680D" w:rsidP="0028680D">
      <w:pPr>
        <w:spacing w:before="100" w:beforeAutospacing="1" w:after="100" w:afterAutospacing="1" w:line="240" w:lineRule="auto"/>
        <w:rPr>
          <w:rFonts w:ascii="Times New Roman" w:eastAsia="Times New Roman" w:hAnsi="Times New Roman" w:cs="Times New Roman"/>
          <w:sz w:val="24"/>
          <w:szCs w:val="24"/>
          <w:lang w:eastAsia="es-EC"/>
        </w:rPr>
      </w:pPr>
      <w:r w:rsidRPr="0028680D">
        <w:rPr>
          <w:rFonts w:ascii="Times New Roman" w:eastAsia="Times New Roman" w:hAnsi="Times New Roman" w:cs="Times New Roman"/>
          <w:color w:val="1F497D"/>
          <w:sz w:val="24"/>
          <w:szCs w:val="24"/>
          <w:lang w:eastAsia="es-EC"/>
        </w:rPr>
        <w:t> </w:t>
      </w:r>
    </w:p>
    <w:p w:rsidR="008E49C1" w:rsidRDefault="0028680D">
      <w:bookmarkStart w:id="0" w:name="_GoBack"/>
      <w:bookmarkEnd w:id="0"/>
    </w:p>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80D"/>
    <w:rsid w:val="0028680D"/>
    <w:rsid w:val="00323ADC"/>
    <w:rsid w:val="0064604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xsection1">
    <w:name w:val="x_section1"/>
    <w:basedOn w:val="Normal"/>
    <w:rsid w:val="0028680D"/>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28680D"/>
    <w:rPr>
      <w:b/>
      <w:bCs/>
    </w:rPr>
  </w:style>
  <w:style w:type="paragraph" w:customStyle="1" w:styleId="xmsonormal">
    <w:name w:val="x_msonormal"/>
    <w:basedOn w:val="Normal"/>
    <w:rsid w:val="0028680D"/>
    <w:pPr>
      <w:spacing w:before="100" w:beforeAutospacing="1" w:after="100" w:afterAutospacing="1" w:line="240" w:lineRule="auto"/>
    </w:pPr>
    <w:rPr>
      <w:rFonts w:ascii="Times New Roman" w:eastAsia="Times New Roman" w:hAnsi="Times New Roman" w:cs="Times New Roman"/>
      <w:sz w:val="24"/>
      <w:szCs w:val="24"/>
      <w:lang w:eastAsia="es-E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xsection1">
    <w:name w:val="x_section1"/>
    <w:basedOn w:val="Normal"/>
    <w:rsid w:val="0028680D"/>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28680D"/>
    <w:rPr>
      <w:b/>
      <w:bCs/>
    </w:rPr>
  </w:style>
  <w:style w:type="paragraph" w:customStyle="1" w:styleId="xmsonormal">
    <w:name w:val="x_msonormal"/>
    <w:basedOn w:val="Normal"/>
    <w:rsid w:val="0028680D"/>
    <w:pPr>
      <w:spacing w:before="100" w:beforeAutospacing="1" w:after="100" w:afterAutospacing="1" w:line="240" w:lineRule="auto"/>
    </w:pPr>
    <w:rPr>
      <w:rFonts w:ascii="Times New Roman" w:eastAsia="Times New Roman" w:hAnsi="Times New Roman" w:cs="Times New Roman"/>
      <w:sz w:val="24"/>
      <w:szCs w:val="24"/>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464555">
      <w:bodyDiv w:val="1"/>
      <w:marLeft w:val="0"/>
      <w:marRight w:val="0"/>
      <w:marTop w:val="0"/>
      <w:marBottom w:val="0"/>
      <w:divBdr>
        <w:top w:val="none" w:sz="0" w:space="0" w:color="auto"/>
        <w:left w:val="none" w:sz="0" w:space="0" w:color="auto"/>
        <w:bottom w:val="none" w:sz="0" w:space="0" w:color="auto"/>
        <w:right w:val="none" w:sz="0" w:space="0" w:color="auto"/>
      </w:divBdr>
      <w:divsChild>
        <w:div w:id="261038700">
          <w:marLeft w:val="0"/>
          <w:marRight w:val="0"/>
          <w:marTop w:val="0"/>
          <w:marBottom w:val="0"/>
          <w:divBdr>
            <w:top w:val="none" w:sz="0" w:space="0" w:color="auto"/>
            <w:left w:val="none" w:sz="0" w:space="0" w:color="auto"/>
            <w:bottom w:val="none" w:sz="0" w:space="0" w:color="auto"/>
            <w:right w:val="none" w:sz="0" w:space="0" w:color="auto"/>
          </w:divBdr>
          <w:divsChild>
            <w:div w:id="493960710">
              <w:marLeft w:val="0"/>
              <w:marRight w:val="0"/>
              <w:marTop w:val="0"/>
              <w:marBottom w:val="0"/>
              <w:divBdr>
                <w:top w:val="none" w:sz="0" w:space="0" w:color="auto"/>
                <w:left w:val="none" w:sz="0" w:space="0" w:color="auto"/>
                <w:bottom w:val="none" w:sz="0" w:space="0" w:color="auto"/>
                <w:right w:val="none" w:sz="0" w:space="0" w:color="auto"/>
              </w:divBdr>
              <w:divsChild>
                <w:div w:id="882064519">
                  <w:marLeft w:val="0"/>
                  <w:marRight w:val="0"/>
                  <w:marTop w:val="0"/>
                  <w:marBottom w:val="0"/>
                  <w:divBdr>
                    <w:top w:val="none" w:sz="0" w:space="0" w:color="auto"/>
                    <w:left w:val="none" w:sz="0" w:space="0" w:color="auto"/>
                    <w:bottom w:val="none" w:sz="0" w:space="0" w:color="auto"/>
                    <w:right w:val="none" w:sz="0" w:space="0" w:color="auto"/>
                  </w:divBdr>
                  <w:divsChild>
                    <w:div w:id="945817201">
                      <w:marLeft w:val="0"/>
                      <w:marRight w:val="0"/>
                      <w:marTop w:val="0"/>
                      <w:marBottom w:val="0"/>
                      <w:divBdr>
                        <w:top w:val="none" w:sz="0" w:space="0" w:color="auto"/>
                        <w:left w:val="none" w:sz="0" w:space="0" w:color="auto"/>
                        <w:bottom w:val="none" w:sz="0" w:space="0" w:color="auto"/>
                        <w:right w:val="none" w:sz="0" w:space="0" w:color="auto"/>
                      </w:divBdr>
                      <w:divsChild>
                        <w:div w:id="1526872079">
                          <w:marLeft w:val="0"/>
                          <w:marRight w:val="0"/>
                          <w:marTop w:val="0"/>
                          <w:marBottom w:val="0"/>
                          <w:divBdr>
                            <w:top w:val="none" w:sz="0" w:space="0" w:color="auto"/>
                            <w:left w:val="none" w:sz="0" w:space="0" w:color="auto"/>
                            <w:bottom w:val="none" w:sz="0" w:space="0" w:color="auto"/>
                            <w:right w:val="none" w:sz="0" w:space="0" w:color="auto"/>
                          </w:divBdr>
                          <w:divsChild>
                            <w:div w:id="1520972686">
                              <w:marLeft w:val="0"/>
                              <w:marRight w:val="0"/>
                              <w:marTop w:val="0"/>
                              <w:marBottom w:val="0"/>
                              <w:divBdr>
                                <w:top w:val="none" w:sz="0" w:space="0" w:color="auto"/>
                                <w:left w:val="none" w:sz="0" w:space="0" w:color="auto"/>
                                <w:bottom w:val="none" w:sz="0" w:space="0" w:color="auto"/>
                                <w:right w:val="none" w:sz="0" w:space="0" w:color="auto"/>
                              </w:divBdr>
                              <w:divsChild>
                                <w:div w:id="908686583">
                                  <w:marLeft w:val="0"/>
                                  <w:marRight w:val="0"/>
                                  <w:marTop w:val="0"/>
                                  <w:marBottom w:val="0"/>
                                  <w:divBdr>
                                    <w:top w:val="none" w:sz="0" w:space="0" w:color="auto"/>
                                    <w:left w:val="none" w:sz="0" w:space="0" w:color="auto"/>
                                    <w:bottom w:val="none" w:sz="0" w:space="0" w:color="auto"/>
                                    <w:right w:val="none" w:sz="0" w:space="0" w:color="auto"/>
                                  </w:divBdr>
                                  <w:divsChild>
                                    <w:div w:id="1779249290">
                                      <w:marLeft w:val="0"/>
                                      <w:marRight w:val="0"/>
                                      <w:marTop w:val="0"/>
                                      <w:marBottom w:val="0"/>
                                      <w:divBdr>
                                        <w:top w:val="none" w:sz="0" w:space="0" w:color="auto"/>
                                        <w:left w:val="none" w:sz="0" w:space="0" w:color="auto"/>
                                        <w:bottom w:val="none" w:sz="0" w:space="0" w:color="auto"/>
                                        <w:right w:val="none" w:sz="0" w:space="0" w:color="auto"/>
                                      </w:divBdr>
                                      <w:divsChild>
                                        <w:div w:id="1691644535">
                                          <w:marLeft w:val="0"/>
                                          <w:marRight w:val="0"/>
                                          <w:marTop w:val="0"/>
                                          <w:marBottom w:val="0"/>
                                          <w:divBdr>
                                            <w:top w:val="none" w:sz="0" w:space="0" w:color="auto"/>
                                            <w:left w:val="none" w:sz="0" w:space="0" w:color="auto"/>
                                            <w:bottom w:val="none" w:sz="0" w:space="0" w:color="auto"/>
                                            <w:right w:val="none" w:sz="0" w:space="0" w:color="auto"/>
                                          </w:divBdr>
                                          <w:divsChild>
                                            <w:div w:id="1182670332">
                                              <w:marLeft w:val="0"/>
                                              <w:marRight w:val="0"/>
                                              <w:marTop w:val="0"/>
                                              <w:marBottom w:val="0"/>
                                              <w:divBdr>
                                                <w:top w:val="none" w:sz="0" w:space="0" w:color="auto"/>
                                                <w:left w:val="none" w:sz="0" w:space="0" w:color="auto"/>
                                                <w:bottom w:val="none" w:sz="0" w:space="0" w:color="auto"/>
                                                <w:right w:val="none" w:sz="0" w:space="0" w:color="auto"/>
                                              </w:divBdr>
                                              <w:divsChild>
                                                <w:div w:id="429156595">
                                                  <w:marLeft w:val="0"/>
                                                  <w:marRight w:val="0"/>
                                                  <w:marTop w:val="0"/>
                                                  <w:marBottom w:val="0"/>
                                                  <w:divBdr>
                                                    <w:top w:val="none" w:sz="0" w:space="0" w:color="auto"/>
                                                    <w:left w:val="none" w:sz="0" w:space="0" w:color="auto"/>
                                                    <w:bottom w:val="none" w:sz="0" w:space="0" w:color="auto"/>
                                                    <w:right w:val="none" w:sz="0" w:space="0" w:color="auto"/>
                                                  </w:divBdr>
                                                  <w:divsChild>
                                                    <w:div w:id="894855886">
                                                      <w:marLeft w:val="0"/>
                                                      <w:marRight w:val="0"/>
                                                      <w:marTop w:val="0"/>
                                                      <w:marBottom w:val="0"/>
                                                      <w:divBdr>
                                                        <w:top w:val="none" w:sz="0" w:space="0" w:color="auto"/>
                                                        <w:left w:val="none" w:sz="0" w:space="0" w:color="auto"/>
                                                        <w:bottom w:val="none" w:sz="0" w:space="0" w:color="auto"/>
                                                        <w:right w:val="none" w:sz="0" w:space="0" w:color="auto"/>
                                                      </w:divBdr>
                                                      <w:divsChild>
                                                        <w:div w:id="1207525551">
                                                          <w:marLeft w:val="0"/>
                                                          <w:marRight w:val="0"/>
                                                          <w:marTop w:val="0"/>
                                                          <w:marBottom w:val="0"/>
                                                          <w:divBdr>
                                                            <w:top w:val="none" w:sz="0" w:space="0" w:color="auto"/>
                                                            <w:left w:val="none" w:sz="0" w:space="0" w:color="auto"/>
                                                            <w:bottom w:val="none" w:sz="0" w:space="0" w:color="auto"/>
                                                            <w:right w:val="none" w:sz="0" w:space="0" w:color="auto"/>
                                                          </w:divBdr>
                                                          <w:divsChild>
                                                            <w:div w:id="2127849011">
                                                              <w:marLeft w:val="0"/>
                                                              <w:marRight w:val="0"/>
                                                              <w:marTop w:val="0"/>
                                                              <w:marBottom w:val="0"/>
                                                              <w:divBdr>
                                                                <w:top w:val="none" w:sz="0" w:space="0" w:color="auto"/>
                                                                <w:left w:val="none" w:sz="0" w:space="0" w:color="auto"/>
                                                                <w:bottom w:val="none" w:sz="0" w:space="0" w:color="auto"/>
                                                                <w:right w:val="none" w:sz="0" w:space="0" w:color="auto"/>
                                                              </w:divBdr>
                                                              <w:divsChild>
                                                                <w:div w:id="1819880027">
                                                                  <w:marLeft w:val="405"/>
                                                                  <w:marRight w:val="0"/>
                                                                  <w:marTop w:val="0"/>
                                                                  <w:marBottom w:val="0"/>
                                                                  <w:divBdr>
                                                                    <w:top w:val="none" w:sz="0" w:space="0" w:color="auto"/>
                                                                    <w:left w:val="none" w:sz="0" w:space="0" w:color="auto"/>
                                                                    <w:bottom w:val="none" w:sz="0" w:space="0" w:color="auto"/>
                                                                    <w:right w:val="none" w:sz="0" w:space="0" w:color="auto"/>
                                                                  </w:divBdr>
                                                                  <w:divsChild>
                                                                    <w:div w:id="1285162147">
                                                                      <w:marLeft w:val="0"/>
                                                                      <w:marRight w:val="0"/>
                                                                      <w:marTop w:val="0"/>
                                                                      <w:marBottom w:val="0"/>
                                                                      <w:divBdr>
                                                                        <w:top w:val="none" w:sz="0" w:space="0" w:color="auto"/>
                                                                        <w:left w:val="none" w:sz="0" w:space="0" w:color="auto"/>
                                                                        <w:bottom w:val="none" w:sz="0" w:space="0" w:color="auto"/>
                                                                        <w:right w:val="none" w:sz="0" w:space="0" w:color="auto"/>
                                                                      </w:divBdr>
                                                                      <w:divsChild>
                                                                        <w:div w:id="480120278">
                                                                          <w:marLeft w:val="0"/>
                                                                          <w:marRight w:val="0"/>
                                                                          <w:marTop w:val="0"/>
                                                                          <w:marBottom w:val="0"/>
                                                                          <w:divBdr>
                                                                            <w:top w:val="none" w:sz="0" w:space="0" w:color="auto"/>
                                                                            <w:left w:val="none" w:sz="0" w:space="0" w:color="auto"/>
                                                                            <w:bottom w:val="none" w:sz="0" w:space="0" w:color="auto"/>
                                                                            <w:right w:val="none" w:sz="0" w:space="0" w:color="auto"/>
                                                                          </w:divBdr>
                                                                          <w:divsChild>
                                                                            <w:div w:id="584268394">
                                                                              <w:marLeft w:val="0"/>
                                                                              <w:marRight w:val="0"/>
                                                                              <w:marTop w:val="60"/>
                                                                              <w:marBottom w:val="0"/>
                                                                              <w:divBdr>
                                                                                <w:top w:val="none" w:sz="0" w:space="0" w:color="auto"/>
                                                                                <w:left w:val="none" w:sz="0" w:space="0" w:color="auto"/>
                                                                                <w:bottom w:val="none" w:sz="0" w:space="0" w:color="auto"/>
                                                                                <w:right w:val="none" w:sz="0" w:space="0" w:color="auto"/>
                                                                              </w:divBdr>
                                                                              <w:divsChild>
                                                                                <w:div w:id="591164949">
                                                                                  <w:marLeft w:val="0"/>
                                                                                  <w:marRight w:val="0"/>
                                                                                  <w:marTop w:val="0"/>
                                                                                  <w:marBottom w:val="0"/>
                                                                                  <w:divBdr>
                                                                                    <w:top w:val="none" w:sz="0" w:space="0" w:color="auto"/>
                                                                                    <w:left w:val="none" w:sz="0" w:space="0" w:color="auto"/>
                                                                                    <w:bottom w:val="none" w:sz="0" w:space="0" w:color="auto"/>
                                                                                    <w:right w:val="none" w:sz="0" w:space="0" w:color="auto"/>
                                                                                  </w:divBdr>
                                                                                  <w:divsChild>
                                                                                    <w:div w:id="1804273185">
                                                                                      <w:marLeft w:val="0"/>
                                                                                      <w:marRight w:val="0"/>
                                                                                      <w:marTop w:val="0"/>
                                                                                      <w:marBottom w:val="0"/>
                                                                                      <w:divBdr>
                                                                                        <w:top w:val="none" w:sz="0" w:space="0" w:color="auto"/>
                                                                                        <w:left w:val="none" w:sz="0" w:space="0" w:color="auto"/>
                                                                                        <w:bottom w:val="single" w:sz="6" w:space="15" w:color="auto"/>
                                                                                        <w:right w:val="none" w:sz="0" w:space="0" w:color="auto"/>
                                                                                      </w:divBdr>
                                                                                      <w:divsChild>
                                                                                        <w:div w:id="1586768905">
                                                                                          <w:marLeft w:val="0"/>
                                                                                          <w:marRight w:val="0"/>
                                                                                          <w:marTop w:val="0"/>
                                                                                          <w:marBottom w:val="0"/>
                                                                                          <w:divBdr>
                                                                                            <w:top w:val="none" w:sz="0" w:space="0" w:color="auto"/>
                                                                                            <w:left w:val="none" w:sz="0" w:space="0" w:color="auto"/>
                                                                                            <w:bottom w:val="none" w:sz="0" w:space="0" w:color="auto"/>
                                                                                            <w:right w:val="none" w:sz="0" w:space="0" w:color="auto"/>
                                                                                          </w:divBdr>
                                                                                          <w:divsChild>
                                                                                            <w:div w:id="2127233360">
                                                                                              <w:marLeft w:val="0"/>
                                                                                              <w:marRight w:val="0"/>
                                                                                              <w:marTop w:val="0"/>
                                                                                              <w:marBottom w:val="60"/>
                                                                                              <w:divBdr>
                                                                                                <w:top w:val="none" w:sz="0" w:space="0" w:color="auto"/>
                                                                                                <w:left w:val="none" w:sz="0" w:space="0" w:color="auto"/>
                                                                                                <w:bottom w:val="none" w:sz="0" w:space="0" w:color="auto"/>
                                                                                                <w:right w:val="none" w:sz="0" w:space="0" w:color="auto"/>
                                                                                              </w:divBdr>
                                                                                              <w:divsChild>
                                                                                                <w:div w:id="854000814">
                                                                                                  <w:marLeft w:val="0"/>
                                                                                                  <w:marRight w:val="0"/>
                                                                                                  <w:marTop w:val="0"/>
                                                                                                  <w:marBottom w:val="0"/>
                                                                                                  <w:divBdr>
                                                                                                    <w:top w:val="none" w:sz="0" w:space="0" w:color="auto"/>
                                                                                                    <w:left w:val="none" w:sz="0" w:space="0" w:color="auto"/>
                                                                                                    <w:bottom w:val="none" w:sz="0" w:space="0" w:color="auto"/>
                                                                                                    <w:right w:val="none" w:sz="0" w:space="0" w:color="auto"/>
                                                                                                  </w:divBdr>
                                                                                                  <w:divsChild>
                                                                                                    <w:div w:id="1401443762">
                                                                                                      <w:marLeft w:val="0"/>
                                                                                                      <w:marRight w:val="0"/>
                                                                                                      <w:marTop w:val="0"/>
                                                                                                      <w:marBottom w:val="0"/>
                                                                                                      <w:divBdr>
                                                                                                        <w:top w:val="none" w:sz="0" w:space="0" w:color="auto"/>
                                                                                                        <w:left w:val="none" w:sz="0" w:space="0" w:color="auto"/>
                                                                                                        <w:bottom w:val="none" w:sz="0" w:space="0" w:color="auto"/>
                                                                                                        <w:right w:val="none" w:sz="0" w:space="0" w:color="auto"/>
                                                                                                      </w:divBdr>
                                                                                                      <w:divsChild>
                                                                                                        <w:div w:id="17395458">
                                                                                                          <w:marLeft w:val="0"/>
                                                                                                          <w:marRight w:val="0"/>
                                                                                                          <w:marTop w:val="0"/>
                                                                                                          <w:marBottom w:val="0"/>
                                                                                                          <w:divBdr>
                                                                                                            <w:top w:val="none" w:sz="0" w:space="0" w:color="auto"/>
                                                                                                            <w:left w:val="none" w:sz="0" w:space="0" w:color="auto"/>
                                                                                                            <w:bottom w:val="none" w:sz="0" w:space="0" w:color="auto"/>
                                                                                                            <w:right w:val="none" w:sz="0" w:space="0" w:color="auto"/>
                                                                                                          </w:divBdr>
                                                                                                          <w:divsChild>
                                                                                                            <w:div w:id="1709068514">
                                                                                                              <w:marLeft w:val="0"/>
                                                                                                              <w:marRight w:val="0"/>
                                                                                                              <w:marTop w:val="0"/>
                                                                                                              <w:marBottom w:val="0"/>
                                                                                                              <w:divBdr>
                                                                                                                <w:top w:val="none" w:sz="0" w:space="0" w:color="auto"/>
                                                                                                                <w:left w:val="none" w:sz="0" w:space="0" w:color="auto"/>
                                                                                                                <w:bottom w:val="none" w:sz="0" w:space="0" w:color="auto"/>
                                                                                                                <w:right w:val="none" w:sz="0" w:space="0" w:color="auto"/>
                                                                                                              </w:divBdr>
                                                                                                              <w:divsChild>
                                                                                                                <w:div w:id="169229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964</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2016-06-30T16:57:00Z</dcterms:created>
  <dcterms:modified xsi:type="dcterms:W3CDTF">2016-06-30T16:58:00Z</dcterms:modified>
</cp:coreProperties>
</file>